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7045" w:rsidRPr="00BE53A4" w:rsidRDefault="0066084C" w:rsidP="00966B66">
      <w:pPr>
        <w:spacing w:line="360" w:lineRule="auto"/>
        <w:jc w:val="center"/>
      </w:pPr>
      <w:r w:rsidRPr="00BE53A4">
        <w:rPr>
          <w:b/>
        </w:rPr>
        <w:t xml:space="preserve">ДОГОВОР  ПОЖЕРТВОВАНИЯ № </w:t>
      </w:r>
    </w:p>
    <w:p w:rsidR="00677045" w:rsidRPr="00BE53A4" w:rsidRDefault="00677045" w:rsidP="00966B66">
      <w:pPr>
        <w:spacing w:line="360" w:lineRule="auto"/>
      </w:pPr>
    </w:p>
    <w:p w:rsidR="00677045" w:rsidRPr="00BE53A4" w:rsidRDefault="0066084C" w:rsidP="00966B66">
      <w:pPr>
        <w:spacing w:line="360" w:lineRule="auto"/>
      </w:pPr>
      <w:r w:rsidRPr="00BE53A4">
        <w:t>г. Москва</w:t>
      </w:r>
      <w:r w:rsidRPr="00BE53A4">
        <w:tab/>
      </w:r>
      <w:r w:rsidRPr="00BE53A4">
        <w:tab/>
      </w:r>
      <w:r w:rsidRPr="00BE53A4">
        <w:tab/>
      </w:r>
      <w:r w:rsidRPr="00BE53A4">
        <w:tab/>
      </w:r>
      <w:r w:rsidRPr="00BE53A4">
        <w:tab/>
      </w:r>
      <w:r w:rsidRPr="00BE53A4">
        <w:tab/>
      </w:r>
      <w:r w:rsidRPr="00BE53A4">
        <w:tab/>
        <w:t xml:space="preserve">«      » </w:t>
      </w:r>
      <w:r w:rsidR="005D0EB0">
        <w:t>___________</w:t>
      </w:r>
      <w:r w:rsidRPr="00BE53A4">
        <w:t>_________</w:t>
      </w:r>
      <w:r w:rsidR="005D0EB0">
        <w:t>_</w:t>
      </w:r>
      <w:r w:rsidRPr="00BE53A4">
        <w:t xml:space="preserve"> г.</w:t>
      </w:r>
    </w:p>
    <w:p w:rsidR="00677045" w:rsidRPr="00BE53A4" w:rsidRDefault="00677045" w:rsidP="00966B66">
      <w:pPr>
        <w:pStyle w:val="a9"/>
        <w:spacing w:line="360" w:lineRule="auto"/>
        <w:ind w:firstLine="0"/>
      </w:pPr>
    </w:p>
    <w:p w:rsidR="00677045" w:rsidRPr="00BE53A4" w:rsidRDefault="0066084C" w:rsidP="00966B66">
      <w:pPr>
        <w:pStyle w:val="a9"/>
        <w:spacing w:line="360" w:lineRule="auto"/>
        <w:ind w:firstLine="567"/>
      </w:pPr>
      <w:r w:rsidRPr="00BE53A4">
        <w:t xml:space="preserve">Настоящий договор пожертвования (далее — Договор) заключается путем </w:t>
      </w:r>
      <w:r w:rsidRPr="00BE53A4">
        <w:rPr>
          <w:b/>
          <w:bCs/>
        </w:rPr>
        <w:t>акцепта</w:t>
      </w:r>
      <w:r w:rsidRPr="00BE53A4">
        <w:rPr>
          <w:b/>
        </w:rPr>
        <w:t xml:space="preserve"> </w:t>
      </w:r>
      <w:r w:rsidRPr="00BE53A4">
        <w:t xml:space="preserve">(принятия предложения) </w:t>
      </w:r>
      <w:r w:rsidRPr="00BE53A4">
        <w:rPr>
          <w:b/>
        </w:rPr>
        <w:t>юридическим лицом (индивидуальным предпринимателем)</w:t>
      </w:r>
      <w:r w:rsidRPr="00BE53A4">
        <w:t xml:space="preserve">, являющимся пользователем сайта Музеев Московского Кремля (адрес сайта в сети Интернет </w:t>
      </w:r>
      <w:r w:rsidR="00336A63" w:rsidRPr="00BE53A4">
        <w:t>http://donate.kreml.ru/</w:t>
      </w:r>
      <w:r w:rsidRPr="00BE53A4">
        <w:t xml:space="preserve">), </w:t>
      </w:r>
      <w:r w:rsidRPr="00BE53A4">
        <w:rPr>
          <w:bCs/>
        </w:rPr>
        <w:t xml:space="preserve">___________________________________, именуемое в дальнейшем Благотворитель, в лице ___________________________________________, действующего на основании ______________________ , </w:t>
      </w:r>
    </w:p>
    <w:p w:rsidR="00677045" w:rsidRPr="00BE53A4" w:rsidRDefault="0066084C" w:rsidP="00966B66">
      <w:pPr>
        <w:pStyle w:val="a9"/>
        <w:spacing w:line="360" w:lineRule="auto"/>
        <w:ind w:firstLine="567"/>
      </w:pPr>
      <w:r w:rsidRPr="00BE53A4">
        <w:rPr>
          <w:bCs/>
        </w:rPr>
        <w:t>предложения</w:t>
      </w:r>
      <w:r w:rsidR="007F6EEC" w:rsidRPr="00BE53A4">
        <w:rPr>
          <w:bCs/>
        </w:rPr>
        <w:t xml:space="preserve"> </w:t>
      </w:r>
      <w:r w:rsidRPr="00BE53A4">
        <w:t>федерального государственного бюджетного учреждения культуры «Государственный историко-культурный музей-заповедник «Московский Кремль»</w:t>
      </w:r>
      <w:r w:rsidRPr="00BE53A4">
        <w:rPr>
          <w:b/>
          <w:bCs/>
        </w:rPr>
        <w:t xml:space="preserve"> </w:t>
      </w:r>
      <w:r w:rsidRPr="00BE53A4">
        <w:t xml:space="preserve">(в дальнейшем - «Музей»), изложенного в Договоре и являющегося </w:t>
      </w:r>
      <w:r w:rsidRPr="00BE53A4">
        <w:rPr>
          <w:b/>
          <w:bCs/>
        </w:rPr>
        <w:t xml:space="preserve">публичной офертой. </w:t>
      </w:r>
    </w:p>
    <w:p w:rsidR="00677045" w:rsidRPr="00BE53A4" w:rsidRDefault="0066084C" w:rsidP="00966B66">
      <w:pPr>
        <w:pStyle w:val="a9"/>
        <w:spacing w:line="360" w:lineRule="auto"/>
        <w:ind w:firstLine="567"/>
      </w:pPr>
      <w:r w:rsidRPr="00BE53A4">
        <w:t xml:space="preserve">Совершение Благотворителем действий, указанных в Договоре, означает полный и безоговорочный акцепт публичной оферты Музея.  </w:t>
      </w:r>
    </w:p>
    <w:p w:rsidR="00677045" w:rsidRPr="00BE53A4" w:rsidRDefault="0066084C" w:rsidP="00966B66">
      <w:pPr>
        <w:pStyle w:val="a9"/>
        <w:spacing w:line="360" w:lineRule="auto"/>
        <w:ind w:firstLine="567"/>
      </w:pPr>
      <w:r w:rsidRPr="00BE53A4">
        <w:t>Благотворитель и Музей, именуемые далее Сторонами, руководствуясь Федеральным законом от 11.08.1995 № 135-ФЗ «О благотворительной деятельности и добровольчестве (волонтерстве)» и принимая во внимание добровольное и бескорыстное намерение Благотворителя оказать содействие Музею в общественно полезной деятельности в сфере  культуры и искусства, заключили Договор о нижеследующем.</w:t>
      </w:r>
    </w:p>
    <w:p w:rsidR="00677045" w:rsidRPr="00BE53A4" w:rsidRDefault="00677045" w:rsidP="00966B66">
      <w:pPr>
        <w:pStyle w:val="a9"/>
        <w:spacing w:line="360" w:lineRule="auto"/>
        <w:ind w:firstLine="567"/>
      </w:pPr>
    </w:p>
    <w:p w:rsidR="00677045" w:rsidRPr="00BE53A4" w:rsidRDefault="0066084C" w:rsidP="00966B66">
      <w:pPr>
        <w:pStyle w:val="a9"/>
        <w:numPr>
          <w:ilvl w:val="0"/>
          <w:numId w:val="4"/>
        </w:numPr>
        <w:spacing w:line="360" w:lineRule="auto"/>
        <w:jc w:val="left"/>
      </w:pPr>
      <w:r w:rsidRPr="00BE53A4">
        <w:rPr>
          <w:b/>
        </w:rPr>
        <w:t>ПРЕДМЕТ ДОГОВОРА</w:t>
      </w:r>
    </w:p>
    <w:p w:rsidR="00677045" w:rsidRPr="00BE53A4" w:rsidRDefault="0066084C" w:rsidP="00966B66">
      <w:pPr>
        <w:pStyle w:val="a9"/>
        <w:numPr>
          <w:ilvl w:val="1"/>
          <w:numId w:val="2"/>
        </w:numPr>
        <w:spacing w:line="360" w:lineRule="auto"/>
        <w:ind w:left="0" w:firstLine="567"/>
      </w:pPr>
      <w:r w:rsidRPr="00BE53A4">
        <w:t xml:space="preserve">Благотворитель безвозмездно передаёт, а Музей принимает в качестве пожертвования денежные средства в рублях в размере, определенном Благотворителем по своему усмотрению, но не менее </w:t>
      </w:r>
      <w:r w:rsidR="00336A63" w:rsidRPr="00BE53A4">
        <w:t>100</w:t>
      </w:r>
      <w:r w:rsidRPr="00BE53A4">
        <w:t xml:space="preserve"> рублей (далее — «Пожертвование»), для использования в общеполезных целях, предусмотренных уставом Музея, в том числе при реализации конкретных программ из перечисленных на сайте Музея. </w:t>
      </w:r>
    </w:p>
    <w:p w:rsidR="00677045" w:rsidRPr="00BE53A4" w:rsidRDefault="0066084C" w:rsidP="00966B66">
      <w:pPr>
        <w:pStyle w:val="a9"/>
        <w:numPr>
          <w:ilvl w:val="1"/>
          <w:numId w:val="2"/>
        </w:numPr>
        <w:spacing w:line="360" w:lineRule="auto"/>
        <w:ind w:left="0" w:firstLine="567"/>
      </w:pPr>
      <w:r w:rsidRPr="00BE53A4">
        <w:t>Перечисление Пожертвования осуществляется путем безналичного списания средств с расчетного счета Благотворителя на счет Музея</w:t>
      </w:r>
      <w:r w:rsidR="00336A63" w:rsidRPr="00BE53A4">
        <w:t>,</w:t>
      </w:r>
      <w:r w:rsidRPr="00BE53A4">
        <w:t xml:space="preserve"> указанный в п. 4.3.</w:t>
      </w:r>
      <w:r w:rsidR="000453CE" w:rsidRPr="00BE53A4">
        <w:t xml:space="preserve"> </w:t>
      </w:r>
      <w:r w:rsidRPr="00BE53A4">
        <w:t>Совершение Благотворителем действий, указанных в настоящем пункте Договора, означает его полное и безоговорочное согласие с условиями Договора</w:t>
      </w:r>
      <w:r w:rsidR="000453CE" w:rsidRPr="00BE53A4">
        <w:t xml:space="preserve">. </w:t>
      </w:r>
    </w:p>
    <w:p w:rsidR="00677045" w:rsidRPr="00BE53A4" w:rsidRDefault="00C83E06" w:rsidP="00966B66">
      <w:pPr>
        <w:pStyle w:val="a9"/>
        <w:numPr>
          <w:ilvl w:val="1"/>
          <w:numId w:val="2"/>
        </w:numPr>
        <w:spacing w:line="360" w:lineRule="auto"/>
        <w:ind w:left="0" w:firstLine="567"/>
      </w:pPr>
      <w:r w:rsidRPr="00BE53A4">
        <w:t xml:space="preserve">  </w:t>
      </w:r>
      <w:r w:rsidR="0066084C" w:rsidRPr="00BE53A4">
        <w:t>Благотворитель гарантирует, что является юридическим лицом (индивидуальным предпринимателем), надлежащим образом учрежденным и законно действующим в соответствии с законодательством Российской Федерации;</w:t>
      </w:r>
    </w:p>
    <w:p w:rsidR="00677045" w:rsidRPr="00BE53A4" w:rsidRDefault="0066084C" w:rsidP="00966B66">
      <w:pPr>
        <w:pStyle w:val="16"/>
      </w:pPr>
      <w:r w:rsidRPr="00BE53A4">
        <w:lastRenderedPageBreak/>
        <w:t>- вся фактическая информация, представленная Музею, является полной и достоверной на дату заключения Договора;</w:t>
      </w:r>
    </w:p>
    <w:p w:rsidR="00677045" w:rsidRPr="00BE53A4" w:rsidRDefault="0066084C" w:rsidP="00966B66">
      <w:pPr>
        <w:pStyle w:val="16"/>
      </w:pPr>
      <w:r w:rsidRPr="00BE53A4">
        <w:t>- в его отношении не возбуждалось производство в каком-либо суде, арбитраже или органе, которое могло бы привести к невозможности надлежащего исполнения им обязательств по Договору;</w:t>
      </w:r>
    </w:p>
    <w:p w:rsidR="00677045" w:rsidRPr="00BE53A4" w:rsidRDefault="0066084C" w:rsidP="00966B66">
      <w:pPr>
        <w:pStyle w:val="16"/>
      </w:pPr>
      <w:r w:rsidRPr="00BE53A4">
        <w:t>- он имеет законное право пользования активами, необходимыми для осуществления его деятельности и выполнения обязательств по Договору;</w:t>
      </w:r>
    </w:p>
    <w:p w:rsidR="00677045" w:rsidRPr="00BE53A4" w:rsidRDefault="0066084C" w:rsidP="00966B66">
      <w:pPr>
        <w:pStyle w:val="16"/>
      </w:pPr>
      <w:r w:rsidRPr="00BE53A4">
        <w:t>- заключение и исполнение Договора не противоречит его учредительным документам;</w:t>
      </w:r>
    </w:p>
    <w:p w:rsidR="00677045" w:rsidRPr="00BE53A4" w:rsidRDefault="0066084C" w:rsidP="00966B66">
      <w:pPr>
        <w:pStyle w:val="16"/>
      </w:pPr>
      <w:r w:rsidRPr="00BE53A4">
        <w:t>- на момент заключения Договора не существует риска возникновения обстоятельств, препятствующих надлежащему исполнению им обязательств по Договору;</w:t>
      </w:r>
    </w:p>
    <w:p w:rsidR="00677045" w:rsidRPr="00BE53A4" w:rsidRDefault="0066084C" w:rsidP="00966B66">
      <w:pPr>
        <w:pStyle w:val="16"/>
      </w:pPr>
      <w:r w:rsidRPr="00BE53A4">
        <w:t xml:space="preserve">- </w:t>
      </w:r>
      <w:r w:rsidR="00487792">
        <w:t xml:space="preserve">  </w:t>
      </w:r>
      <w:r w:rsidRPr="00BE53A4">
        <w:t>он не находится в процессе банкротства или ликвидации;</w:t>
      </w:r>
    </w:p>
    <w:p w:rsidR="00677045" w:rsidRPr="00BE53A4" w:rsidRDefault="0066084C" w:rsidP="00966B66">
      <w:pPr>
        <w:pStyle w:val="16"/>
      </w:pPr>
      <w:r w:rsidRPr="00BE53A4">
        <w:t>- лицо, действующее от имени Благотворителя при заключении Договора, действует в рамках переданных ему Благотворителем полномочий, оформленных надлежащим образом.</w:t>
      </w:r>
    </w:p>
    <w:p w:rsidR="00677045" w:rsidRDefault="0066084C" w:rsidP="00966B66">
      <w:pPr>
        <w:pStyle w:val="a9"/>
        <w:numPr>
          <w:ilvl w:val="1"/>
          <w:numId w:val="2"/>
        </w:numPr>
        <w:spacing w:line="360" w:lineRule="auto"/>
        <w:ind w:left="0" w:firstLine="567"/>
      </w:pPr>
      <w:r w:rsidRPr="00BE53A4">
        <w:t xml:space="preserve">Благотворитель дает согласие на обработку персональных данных, предоставленных им при осуществлении пожертвования посредством заполнения электронных форм на сайте Музея, для использования в целях исполнения Договора. </w:t>
      </w:r>
    </w:p>
    <w:p w:rsidR="00677045" w:rsidRPr="00BE53A4" w:rsidRDefault="0066084C" w:rsidP="00966B66">
      <w:pPr>
        <w:pStyle w:val="a9"/>
        <w:numPr>
          <w:ilvl w:val="0"/>
          <w:numId w:val="2"/>
        </w:numPr>
        <w:spacing w:line="360" w:lineRule="auto"/>
        <w:ind w:left="567" w:hanging="567"/>
        <w:jc w:val="left"/>
      </w:pPr>
      <w:r w:rsidRPr="00BE53A4">
        <w:rPr>
          <w:b/>
        </w:rPr>
        <w:t>ПРАВА И ОБЯЗАННОСТИ СТОРОН</w:t>
      </w:r>
    </w:p>
    <w:p w:rsidR="00677045" w:rsidRPr="00BE53A4" w:rsidRDefault="0066084C" w:rsidP="00966B66">
      <w:pPr>
        <w:pStyle w:val="a9"/>
        <w:numPr>
          <w:ilvl w:val="1"/>
          <w:numId w:val="2"/>
        </w:numPr>
        <w:spacing w:line="360" w:lineRule="auto"/>
      </w:pPr>
      <w:r w:rsidRPr="00BE53A4">
        <w:t>Права и обязанности Благотворителя.</w:t>
      </w:r>
    </w:p>
    <w:p w:rsidR="00487792" w:rsidRPr="00487792" w:rsidRDefault="0066084C" w:rsidP="00966B66">
      <w:pPr>
        <w:numPr>
          <w:ilvl w:val="2"/>
          <w:numId w:val="2"/>
        </w:numPr>
        <w:spacing w:line="360" w:lineRule="auto"/>
        <w:ind w:left="142" w:firstLine="425"/>
      </w:pPr>
      <w:r w:rsidRPr="00487792">
        <w:t>Благотворитель обязан использовать собственный банковский счет для перевода Пожертвования на счет Музея.</w:t>
      </w:r>
    </w:p>
    <w:p w:rsidR="00677045" w:rsidRPr="00487792" w:rsidRDefault="0066084C" w:rsidP="00966B66">
      <w:pPr>
        <w:numPr>
          <w:ilvl w:val="2"/>
          <w:numId w:val="2"/>
        </w:numPr>
        <w:spacing w:line="360" w:lineRule="auto"/>
        <w:ind w:left="142" w:firstLine="425"/>
      </w:pPr>
      <w:r w:rsidRPr="00487792">
        <w:t xml:space="preserve">Благотворитель имеет право на получение информации от Музея о целевом использовании Пожертвования. </w:t>
      </w:r>
    </w:p>
    <w:p w:rsidR="00677045" w:rsidRPr="00BE53A4" w:rsidRDefault="0066084C" w:rsidP="00966B66">
      <w:pPr>
        <w:pStyle w:val="a9"/>
        <w:numPr>
          <w:ilvl w:val="1"/>
          <w:numId w:val="2"/>
        </w:numPr>
        <w:spacing w:line="360" w:lineRule="auto"/>
        <w:ind w:left="0" w:firstLine="567"/>
      </w:pPr>
      <w:r w:rsidRPr="00BE53A4">
        <w:t>Права и обязанности Музея.</w:t>
      </w:r>
    </w:p>
    <w:p w:rsidR="00677045" w:rsidRPr="00BE53A4" w:rsidRDefault="0066084C" w:rsidP="00966B66">
      <w:pPr>
        <w:pStyle w:val="a9"/>
        <w:numPr>
          <w:ilvl w:val="2"/>
          <w:numId w:val="2"/>
        </w:numPr>
        <w:spacing w:line="360" w:lineRule="auto"/>
        <w:ind w:left="0" w:firstLine="567"/>
      </w:pPr>
      <w:r w:rsidRPr="00BE53A4">
        <w:t>Музей обязуется использовать Пожертвование  исключительно в общеполезных целях, предусмотренных его уставом.</w:t>
      </w:r>
    </w:p>
    <w:p w:rsidR="00677045" w:rsidRPr="00BE53A4" w:rsidRDefault="0066084C" w:rsidP="00966B66">
      <w:pPr>
        <w:pStyle w:val="a9"/>
        <w:numPr>
          <w:ilvl w:val="2"/>
          <w:numId w:val="2"/>
        </w:numPr>
        <w:spacing w:line="360" w:lineRule="auto"/>
        <w:ind w:left="0" w:firstLine="567"/>
      </w:pPr>
      <w:r w:rsidRPr="00BE53A4">
        <w:t>Музей обязуется предоставить Благотворителю в ответ на его письменный запрос отчёт об использовании Пожертвования в соответствии с назначением, указанным Благотворителем при перечислении Пожертвования/ уставными целями Музея.</w:t>
      </w:r>
    </w:p>
    <w:p w:rsidR="00677045" w:rsidRPr="00BE53A4" w:rsidRDefault="0066084C" w:rsidP="00966B66">
      <w:pPr>
        <w:pStyle w:val="a9"/>
        <w:numPr>
          <w:ilvl w:val="2"/>
          <w:numId w:val="2"/>
        </w:numPr>
        <w:spacing w:line="360" w:lineRule="auto"/>
        <w:ind w:left="0" w:firstLine="567"/>
      </w:pPr>
      <w:r w:rsidRPr="00BE53A4">
        <w:t xml:space="preserve">Музей обязуется размещать полную и достоверную информацию о программах, на реализацию которых используются пожертвования, осуществляемые Благотворителями. </w:t>
      </w:r>
    </w:p>
    <w:p w:rsidR="00677045" w:rsidRPr="00BE53A4" w:rsidRDefault="0066084C" w:rsidP="00966B66">
      <w:pPr>
        <w:pStyle w:val="a9"/>
        <w:numPr>
          <w:ilvl w:val="0"/>
          <w:numId w:val="2"/>
        </w:numPr>
        <w:spacing w:line="360" w:lineRule="auto"/>
        <w:ind w:left="567" w:hanging="567"/>
        <w:jc w:val="left"/>
      </w:pPr>
      <w:r w:rsidRPr="00BE53A4">
        <w:rPr>
          <w:b/>
        </w:rPr>
        <w:t>СРОК ДЕЙСТВИЯ ДОГОВОРА</w:t>
      </w:r>
    </w:p>
    <w:p w:rsidR="00677045" w:rsidRDefault="0066084C" w:rsidP="00966B66">
      <w:pPr>
        <w:pStyle w:val="a9"/>
        <w:numPr>
          <w:ilvl w:val="1"/>
          <w:numId w:val="2"/>
        </w:numPr>
        <w:spacing w:line="360" w:lineRule="auto"/>
        <w:ind w:left="0" w:firstLine="709"/>
      </w:pPr>
      <w:r w:rsidRPr="00BE53A4">
        <w:t>Договор считается заключенным с момента поступления Пожертвования на счет Музея, указанный в пункте 4.6. Договора, и действует до полного исполнения обязательств Сторонами.</w:t>
      </w:r>
    </w:p>
    <w:p w:rsidR="00966B66" w:rsidRDefault="00966B66" w:rsidP="00966B66">
      <w:pPr>
        <w:pStyle w:val="a9"/>
        <w:spacing w:line="360" w:lineRule="auto"/>
        <w:ind w:left="709" w:firstLine="0"/>
      </w:pPr>
    </w:p>
    <w:p w:rsidR="00677045" w:rsidRPr="00BE53A4" w:rsidRDefault="0066084C" w:rsidP="00966B66">
      <w:pPr>
        <w:pStyle w:val="a9"/>
        <w:numPr>
          <w:ilvl w:val="0"/>
          <w:numId w:val="2"/>
        </w:numPr>
        <w:spacing w:line="360" w:lineRule="auto"/>
        <w:ind w:left="567" w:hanging="567"/>
        <w:jc w:val="left"/>
      </w:pPr>
      <w:r w:rsidRPr="00BE53A4">
        <w:rPr>
          <w:b/>
        </w:rPr>
        <w:t>ПРОЧИЕ УСЛОВИЯ</w:t>
      </w:r>
    </w:p>
    <w:p w:rsidR="00677045" w:rsidRPr="00BE53A4" w:rsidRDefault="0066084C" w:rsidP="00966B66">
      <w:pPr>
        <w:pStyle w:val="a9"/>
        <w:numPr>
          <w:ilvl w:val="1"/>
          <w:numId w:val="2"/>
        </w:numPr>
        <w:spacing w:line="360" w:lineRule="auto"/>
        <w:ind w:left="0" w:firstLine="567"/>
      </w:pPr>
      <w:r w:rsidRPr="00BE53A4">
        <w:lastRenderedPageBreak/>
        <w:t xml:space="preserve">Изменение назначения использования Пожертвования допускается в случаях и порядке, предусмотренном статьей 582 Гражданского кодекса Российской Федерации. </w:t>
      </w:r>
    </w:p>
    <w:p w:rsidR="00677045" w:rsidRPr="00BE53A4" w:rsidRDefault="0066084C" w:rsidP="00966B66">
      <w:pPr>
        <w:pStyle w:val="a9"/>
        <w:numPr>
          <w:ilvl w:val="1"/>
          <w:numId w:val="2"/>
        </w:numPr>
        <w:spacing w:line="360" w:lineRule="auto"/>
        <w:ind w:left="0" w:firstLine="567"/>
      </w:pPr>
      <w:r w:rsidRPr="00BE53A4">
        <w:t>Договор подлежит исполнению в соответствии с действующим законодательством Российской Федерации.</w:t>
      </w:r>
    </w:p>
    <w:p w:rsidR="00677045" w:rsidRPr="00BE53A4" w:rsidRDefault="0066084C" w:rsidP="00966B66">
      <w:pPr>
        <w:pStyle w:val="a9"/>
        <w:numPr>
          <w:ilvl w:val="1"/>
          <w:numId w:val="2"/>
        </w:numPr>
        <w:spacing w:line="360" w:lineRule="auto"/>
        <w:ind w:left="0" w:firstLine="567"/>
      </w:pPr>
      <w:r w:rsidRPr="00BE53A4">
        <w:t xml:space="preserve">Реквизиты Музея для приема Пожертвования: федеральное государственное бюджетное учреждение культуры «Государственный историко-культурный музей-заповедник «Московский Кремль» (Музеи Московского Кремля), </w:t>
      </w:r>
    </w:p>
    <w:tbl>
      <w:tblPr>
        <w:tblW w:w="0" w:type="auto"/>
        <w:tblLayout w:type="fixed"/>
        <w:tblLook w:val="0000"/>
      </w:tblPr>
      <w:tblGrid>
        <w:gridCol w:w="1590"/>
        <w:gridCol w:w="8020"/>
      </w:tblGrid>
      <w:tr w:rsidR="00677045" w:rsidRPr="00BE53A4">
        <w:tc>
          <w:tcPr>
            <w:tcW w:w="1590" w:type="dxa"/>
            <w:shd w:val="clear" w:color="auto" w:fill="auto"/>
          </w:tcPr>
          <w:p w:rsidR="00677045" w:rsidRPr="00BE53A4" w:rsidRDefault="00677045" w:rsidP="00966B66">
            <w:pPr>
              <w:pStyle w:val="a9"/>
              <w:snapToGrid w:val="0"/>
              <w:spacing w:line="360" w:lineRule="auto"/>
              <w:ind w:firstLine="0"/>
            </w:pPr>
          </w:p>
        </w:tc>
        <w:tc>
          <w:tcPr>
            <w:tcW w:w="8020" w:type="dxa"/>
            <w:shd w:val="clear" w:color="auto" w:fill="auto"/>
          </w:tcPr>
          <w:p w:rsidR="00677045" w:rsidRPr="00BE53A4" w:rsidRDefault="0066084C" w:rsidP="00966B66">
            <w:pPr>
              <w:tabs>
                <w:tab w:val="left" w:pos="9702"/>
              </w:tabs>
            </w:pPr>
            <w:r w:rsidRPr="00BE53A4">
              <w:t>Адрес: 103073, г. Москва, Кремль</w:t>
            </w:r>
          </w:p>
          <w:p w:rsidR="00677045" w:rsidRPr="00BE53A4" w:rsidRDefault="0066084C" w:rsidP="00966B66">
            <w:pPr>
              <w:tabs>
                <w:tab w:val="left" w:pos="9702"/>
              </w:tabs>
            </w:pPr>
            <w:r w:rsidRPr="00BE53A4">
              <w:t xml:space="preserve">ИНН 7704017525                    </w:t>
            </w:r>
          </w:p>
          <w:p w:rsidR="00677045" w:rsidRPr="00BE53A4" w:rsidRDefault="0066084C" w:rsidP="00966B66">
            <w:pPr>
              <w:tabs>
                <w:tab w:val="left" w:pos="9702"/>
              </w:tabs>
            </w:pPr>
            <w:r w:rsidRPr="00BE53A4">
              <w:t>КПП 770401001</w:t>
            </w:r>
          </w:p>
          <w:p w:rsidR="00677045" w:rsidRPr="00BE53A4" w:rsidRDefault="0066084C" w:rsidP="00966B66">
            <w:pPr>
              <w:tabs>
                <w:tab w:val="left" w:pos="9702"/>
              </w:tabs>
            </w:pPr>
            <w:r w:rsidRPr="00BE53A4">
              <w:t>ОГРН 1027739029856</w:t>
            </w:r>
          </w:p>
          <w:p w:rsidR="00677045" w:rsidRPr="00BE53A4" w:rsidRDefault="0066084C" w:rsidP="00966B66">
            <w:pPr>
              <w:tabs>
                <w:tab w:val="left" w:pos="2184"/>
              </w:tabs>
            </w:pPr>
            <w:r w:rsidRPr="00BE53A4">
              <w:t>Управление Федерального Казначейства</w:t>
            </w:r>
          </w:p>
          <w:p w:rsidR="00677045" w:rsidRPr="00BE53A4" w:rsidRDefault="0066084C" w:rsidP="00966B66">
            <w:pPr>
              <w:tabs>
                <w:tab w:val="left" w:pos="2184"/>
              </w:tabs>
            </w:pPr>
            <w:r w:rsidRPr="00BE53A4">
              <w:t>по г. Москве (Музеи Московского Кремля, л/счет 20736Х13390)</w:t>
            </w:r>
          </w:p>
          <w:p w:rsidR="00677045" w:rsidRPr="00BE53A4" w:rsidRDefault="0066084C" w:rsidP="00966B66">
            <w:pPr>
              <w:tabs>
                <w:tab w:val="left" w:pos="9702"/>
              </w:tabs>
            </w:pPr>
            <w:r w:rsidRPr="00BE53A4">
              <w:t xml:space="preserve">ГУ Банка России по ЦФО//УФК ПО Г.МОСКВЕ г. Москва         </w:t>
            </w:r>
          </w:p>
          <w:p w:rsidR="00677045" w:rsidRPr="00BE53A4" w:rsidRDefault="0066084C" w:rsidP="00966B66">
            <w:pPr>
              <w:tabs>
                <w:tab w:val="left" w:pos="9702"/>
              </w:tabs>
            </w:pPr>
            <w:r w:rsidRPr="00BE53A4">
              <w:t>БИК 004525988</w:t>
            </w:r>
          </w:p>
          <w:p w:rsidR="00677045" w:rsidRPr="00BE53A4" w:rsidRDefault="0066084C" w:rsidP="00966B66">
            <w:pPr>
              <w:tabs>
                <w:tab w:val="left" w:pos="2184"/>
              </w:tabs>
            </w:pPr>
            <w:r w:rsidRPr="00BE53A4">
              <w:rPr>
                <w:b/>
                <w:bCs/>
              </w:rPr>
              <w:t>Казначейский счет:</w:t>
            </w:r>
          </w:p>
          <w:p w:rsidR="00677045" w:rsidRPr="00BE53A4" w:rsidRDefault="0066084C" w:rsidP="00966B66">
            <w:pPr>
              <w:tabs>
                <w:tab w:val="left" w:pos="2184"/>
              </w:tabs>
            </w:pPr>
            <w:r w:rsidRPr="00BE53A4">
              <w:t>03214643000000017300</w:t>
            </w:r>
          </w:p>
          <w:p w:rsidR="00677045" w:rsidRPr="00BE53A4" w:rsidRDefault="0066084C" w:rsidP="00966B66">
            <w:pPr>
              <w:tabs>
                <w:tab w:val="left" w:pos="2184"/>
              </w:tabs>
            </w:pPr>
            <w:r w:rsidRPr="00BE53A4">
              <w:rPr>
                <w:b/>
                <w:bCs/>
              </w:rPr>
              <w:t xml:space="preserve">Единый Казначейский счет: </w:t>
            </w:r>
            <w:r w:rsidRPr="00BE53A4">
              <w:t xml:space="preserve">40102810545370000003 </w:t>
            </w:r>
          </w:p>
        </w:tc>
      </w:tr>
    </w:tbl>
    <w:p w:rsidR="00677045" w:rsidRPr="00BE53A4" w:rsidRDefault="00677045" w:rsidP="00966B66">
      <w:pPr>
        <w:pStyle w:val="a9"/>
        <w:spacing w:line="360" w:lineRule="auto"/>
        <w:ind w:firstLine="0"/>
      </w:pPr>
    </w:p>
    <w:p w:rsidR="00677045" w:rsidRPr="00BE53A4" w:rsidRDefault="0066084C" w:rsidP="00966B66">
      <w:pPr>
        <w:pStyle w:val="a9"/>
        <w:spacing w:line="360" w:lineRule="auto"/>
        <w:ind w:firstLine="0"/>
      </w:pPr>
      <w:r w:rsidRPr="00BE53A4">
        <w:t>Генеральный директор</w:t>
      </w:r>
      <w:r w:rsidRPr="00BE53A4">
        <w:tab/>
      </w:r>
      <w:r w:rsidRPr="00BE53A4">
        <w:tab/>
      </w:r>
      <w:r w:rsidRPr="00BE53A4">
        <w:tab/>
      </w:r>
      <w:r w:rsidRPr="00BE53A4">
        <w:tab/>
        <w:t xml:space="preserve">_____________________    Е.Ю.Гагарина    </w:t>
      </w:r>
    </w:p>
    <w:p w:rsidR="00677045" w:rsidRPr="00BE53A4" w:rsidRDefault="0066084C" w:rsidP="00966B66">
      <w:pPr>
        <w:pStyle w:val="a9"/>
        <w:numPr>
          <w:ilvl w:val="1"/>
          <w:numId w:val="2"/>
        </w:numPr>
        <w:spacing w:line="360" w:lineRule="auto"/>
        <w:ind w:left="0" w:firstLine="567"/>
      </w:pPr>
      <w:r w:rsidRPr="00BE53A4">
        <w:t xml:space="preserve">Реквизиты Благотворителя:___________________ (____________________)                                                                                           </w:t>
      </w:r>
    </w:p>
    <w:p w:rsidR="00677045" w:rsidRPr="00BE53A4" w:rsidRDefault="0066084C" w:rsidP="00966B66">
      <w:pPr>
        <w:pStyle w:val="a9"/>
        <w:spacing w:line="360" w:lineRule="auto"/>
        <w:ind w:left="567" w:firstLine="0"/>
      </w:pPr>
      <w:r w:rsidRPr="00BE53A4">
        <w:t xml:space="preserve">                                                               </w:t>
      </w:r>
      <w:r w:rsidRPr="00BE53A4">
        <w:rPr>
          <w:sz w:val="16"/>
          <w:szCs w:val="16"/>
        </w:rPr>
        <w:t>полное наименование юр. лица        краткое наименование юр. лица</w:t>
      </w:r>
    </w:p>
    <w:p w:rsidR="00677045" w:rsidRPr="00BE53A4" w:rsidRDefault="00677045" w:rsidP="00966B66">
      <w:pPr>
        <w:pStyle w:val="a9"/>
        <w:spacing w:line="360" w:lineRule="auto"/>
        <w:ind w:left="567" w:firstLine="0"/>
        <w:rPr>
          <w:sz w:val="16"/>
          <w:szCs w:val="16"/>
        </w:rPr>
      </w:pPr>
    </w:p>
    <w:p w:rsidR="00677045" w:rsidRPr="00BE53A4" w:rsidRDefault="0066084C" w:rsidP="00966B66">
      <w:pPr>
        <w:pStyle w:val="a9"/>
        <w:spacing w:line="360" w:lineRule="auto"/>
        <w:ind w:left="567" w:firstLine="0"/>
      </w:pPr>
      <w:r w:rsidRPr="00BE53A4">
        <w:t xml:space="preserve">                       Юридичекий адрес: ____________________________</w:t>
      </w:r>
    </w:p>
    <w:p w:rsidR="00677045" w:rsidRPr="00BE53A4" w:rsidRDefault="0066084C" w:rsidP="00966B66">
      <w:pPr>
        <w:pStyle w:val="a9"/>
        <w:spacing w:line="360" w:lineRule="auto"/>
        <w:ind w:left="567" w:firstLine="0"/>
      </w:pPr>
      <w:r w:rsidRPr="00BE53A4">
        <w:t xml:space="preserve">                       Почтовый адрес: ______________________________</w:t>
      </w:r>
    </w:p>
    <w:p w:rsidR="00677045" w:rsidRPr="00BE53A4" w:rsidRDefault="0066084C" w:rsidP="00966B66">
      <w:pPr>
        <w:pStyle w:val="a9"/>
        <w:spacing w:line="360" w:lineRule="auto"/>
        <w:ind w:left="567" w:firstLine="0"/>
      </w:pPr>
      <w:r w:rsidRPr="00BE53A4">
        <w:t xml:space="preserve">                       ИНН _______________________</w:t>
      </w:r>
    </w:p>
    <w:p w:rsidR="00677045" w:rsidRPr="00BE53A4" w:rsidRDefault="0066084C" w:rsidP="00966B66">
      <w:pPr>
        <w:pStyle w:val="a9"/>
        <w:spacing w:line="360" w:lineRule="auto"/>
        <w:ind w:left="567" w:firstLine="0"/>
      </w:pPr>
      <w:r w:rsidRPr="00BE53A4">
        <w:t xml:space="preserve">                       КПП _______________________</w:t>
      </w:r>
    </w:p>
    <w:p w:rsidR="00677045" w:rsidRPr="00BE53A4" w:rsidRDefault="0066084C" w:rsidP="00966B66">
      <w:pPr>
        <w:pStyle w:val="a9"/>
        <w:spacing w:line="360" w:lineRule="auto"/>
        <w:ind w:left="567" w:firstLine="0"/>
      </w:pPr>
      <w:r w:rsidRPr="00BE53A4">
        <w:t xml:space="preserve">                       ОГРН ______________________</w:t>
      </w:r>
    </w:p>
    <w:p w:rsidR="00677045" w:rsidRPr="00BE53A4" w:rsidRDefault="0066084C" w:rsidP="00966B66">
      <w:pPr>
        <w:pStyle w:val="a9"/>
        <w:spacing w:line="360" w:lineRule="auto"/>
        <w:ind w:left="567" w:firstLine="0"/>
      </w:pPr>
      <w:r w:rsidRPr="00BE53A4">
        <w:t xml:space="preserve">                       ___________________________</w:t>
      </w:r>
    </w:p>
    <w:p w:rsidR="00677045" w:rsidRPr="00BE53A4" w:rsidRDefault="0066084C" w:rsidP="00966B66">
      <w:pPr>
        <w:pStyle w:val="a9"/>
        <w:spacing w:line="360" w:lineRule="auto"/>
        <w:ind w:left="567" w:firstLine="0"/>
      </w:pPr>
      <w:r w:rsidRPr="00BE53A4">
        <w:t xml:space="preserve">                       ___________________________</w:t>
      </w:r>
    </w:p>
    <w:p w:rsidR="00677045" w:rsidRPr="00BE53A4" w:rsidRDefault="0066084C" w:rsidP="00966B66">
      <w:pPr>
        <w:pStyle w:val="a9"/>
        <w:spacing w:line="360" w:lineRule="auto"/>
        <w:ind w:left="567" w:firstLine="0"/>
      </w:pPr>
      <w:r w:rsidRPr="00BE53A4">
        <w:t xml:space="preserve">                       р/сч. _______________________</w:t>
      </w:r>
    </w:p>
    <w:p w:rsidR="00677045" w:rsidRPr="00BE53A4" w:rsidRDefault="0066084C" w:rsidP="00966B66">
      <w:pPr>
        <w:pStyle w:val="a9"/>
        <w:spacing w:line="360" w:lineRule="auto"/>
        <w:ind w:left="567" w:firstLine="0"/>
      </w:pPr>
      <w:r w:rsidRPr="00BE53A4">
        <w:t xml:space="preserve">                       наименование банка _________</w:t>
      </w:r>
    </w:p>
    <w:p w:rsidR="00677045" w:rsidRPr="00BE53A4" w:rsidRDefault="0066084C" w:rsidP="00966B66">
      <w:pPr>
        <w:pStyle w:val="a9"/>
        <w:spacing w:line="360" w:lineRule="auto"/>
        <w:ind w:left="567" w:firstLine="0"/>
      </w:pPr>
      <w:r w:rsidRPr="00BE53A4">
        <w:t xml:space="preserve">                       к/сч. _______________________</w:t>
      </w:r>
    </w:p>
    <w:p w:rsidR="00677045" w:rsidRPr="00BE53A4" w:rsidRDefault="0066084C" w:rsidP="00966B66">
      <w:pPr>
        <w:pStyle w:val="a9"/>
        <w:spacing w:line="360" w:lineRule="auto"/>
        <w:ind w:left="567" w:firstLine="0"/>
      </w:pPr>
      <w:r w:rsidRPr="00BE53A4">
        <w:t xml:space="preserve">                       БИК _______________________</w:t>
      </w:r>
    </w:p>
    <w:p w:rsidR="00677045" w:rsidRPr="00BE53A4" w:rsidRDefault="0066084C" w:rsidP="00966B66">
      <w:pPr>
        <w:pStyle w:val="a9"/>
        <w:spacing w:line="360" w:lineRule="auto"/>
        <w:ind w:left="567" w:firstLine="0"/>
      </w:pPr>
      <w:r w:rsidRPr="00BE53A4">
        <w:t xml:space="preserve">                       ____________________________</w:t>
      </w:r>
    </w:p>
    <w:p w:rsidR="00677045" w:rsidRPr="00BE53A4" w:rsidRDefault="00677045" w:rsidP="00966B66">
      <w:pPr>
        <w:pStyle w:val="a9"/>
        <w:spacing w:line="360" w:lineRule="auto"/>
        <w:ind w:left="567" w:firstLine="0"/>
      </w:pPr>
    </w:p>
    <w:p w:rsidR="00677045" w:rsidRPr="00BE53A4" w:rsidRDefault="0066084C" w:rsidP="00966B66">
      <w:pPr>
        <w:pStyle w:val="a9"/>
        <w:spacing w:line="360" w:lineRule="auto"/>
        <w:ind w:left="567" w:firstLine="0"/>
      </w:pPr>
      <w:r w:rsidRPr="00BE53A4">
        <w:t>Должность руководителя                            ________________________ Ф.И.О.</w:t>
      </w:r>
    </w:p>
    <w:p w:rsidR="0066084C" w:rsidRDefault="0066084C" w:rsidP="00966B66">
      <w:pPr>
        <w:pStyle w:val="a9"/>
        <w:spacing w:line="360" w:lineRule="auto"/>
        <w:ind w:left="567" w:firstLine="0"/>
      </w:pPr>
      <w:r w:rsidRPr="00BE53A4">
        <w:t xml:space="preserve">                                                                         М.П.            </w:t>
      </w:r>
      <w:r w:rsidRPr="00BE53A4">
        <w:rPr>
          <w:sz w:val="16"/>
          <w:szCs w:val="16"/>
        </w:rPr>
        <w:t xml:space="preserve">   подпись</w:t>
      </w:r>
    </w:p>
    <w:sectPr w:rsidR="0066084C" w:rsidSect="00677045">
      <w:pgSz w:w="11906" w:h="16838"/>
      <w:pgMar w:top="1134" w:right="96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  <w:rPr>
        <w:rFonts w:hint="default"/>
        <w:b w:val="0"/>
        <w:bCs w:val="0"/>
        <w:highlight w:val="yellow"/>
        <w:lang w:val="ru-RU"/>
      </w:rPr>
    </w:lvl>
    <w:lvl w:ilvl="1">
      <w:start w:val="1"/>
      <w:numFmt w:val="decimal"/>
      <w:lvlText w:val="%1.%2."/>
      <w:lvlJc w:val="left"/>
      <w:pPr>
        <w:tabs>
          <w:tab w:val="num" w:pos="-1560"/>
        </w:tabs>
        <w:ind w:left="2043" w:hanging="1050"/>
      </w:pPr>
      <w:rPr>
        <w:rFonts w:hint="default"/>
        <w:b w:val="0"/>
        <w:bCs w:val="0"/>
        <w:highlight w:val="yellow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71" w:hanging="1050"/>
      </w:pPr>
      <w:rPr>
        <w:rFonts w:hint="default"/>
        <w:color w:val="auto"/>
        <w:highlight w:val="darkYello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39" w:hanging="1050"/>
      </w:pPr>
      <w:rPr>
        <w:rFonts w:hint="default"/>
        <w:b w:val="0"/>
        <w:bCs w:val="0"/>
        <w:highlight w:val="yellow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37" w:hanging="1080"/>
      </w:pPr>
      <w:rPr>
        <w:rFonts w:hint="default"/>
        <w:b w:val="0"/>
        <w:bCs w:val="0"/>
        <w:highlight w:val="yellow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05" w:hanging="1080"/>
      </w:pPr>
      <w:rPr>
        <w:rFonts w:hint="default"/>
        <w:b w:val="0"/>
        <w:bCs w:val="0"/>
        <w:highlight w:val="yellow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33" w:hanging="1440"/>
      </w:pPr>
      <w:rPr>
        <w:rFonts w:hint="default"/>
        <w:b w:val="0"/>
        <w:bCs w:val="0"/>
        <w:highlight w:val="yellow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01" w:hanging="1440"/>
      </w:pPr>
      <w:rPr>
        <w:rFonts w:hint="default"/>
        <w:b w:val="0"/>
        <w:bCs w:val="0"/>
        <w:highlight w:val="yellow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329" w:hanging="1800"/>
      </w:pPr>
      <w:rPr>
        <w:rFonts w:hint="default"/>
        <w:b w:val="0"/>
        <w:bCs w:val="0"/>
        <w:highlight w:val="yellow"/>
        <w:lang w:val="ru-RU"/>
      </w:rPr>
    </w:lvl>
  </w:abstractNum>
  <w:abstractNum w:abstractNumId="1">
    <w:nsid w:val="00000002"/>
    <w:multiLevelType w:val="multilevel"/>
    <w:tmpl w:val="E76237F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-1985"/>
        </w:tabs>
        <w:ind w:left="1618" w:hanging="10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71" w:hanging="1050"/>
      </w:pPr>
      <w:rPr>
        <w:rFonts w:hint="default"/>
        <w:color w:val="auto"/>
        <w:sz w:val="24"/>
        <w:szCs w:val="24"/>
        <w:highlight w:val="red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39" w:hanging="105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37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0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33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01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329" w:hanging="1800"/>
      </w:pPr>
      <w:rPr>
        <w:rFonts w:hint="default"/>
        <w:b w:val="0"/>
        <w:bCs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6DC4861"/>
    <w:multiLevelType w:val="multilevel"/>
    <w:tmpl w:val="0A3A9AE8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-1985"/>
        </w:tabs>
        <w:ind w:left="1618" w:hanging="10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71" w:hanging="105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39" w:hanging="105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37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0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33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01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329" w:hanging="1800"/>
      </w:pPr>
      <w:rPr>
        <w:rFonts w:hint="default"/>
        <w:b w:val="0"/>
        <w:bCs w:val="0"/>
      </w:rPr>
    </w:lvl>
  </w:abstractNum>
  <w:abstractNum w:abstractNumId="4">
    <w:nsid w:val="363E1C90"/>
    <w:multiLevelType w:val="hybridMultilevel"/>
    <w:tmpl w:val="EC201B48"/>
    <w:name w:val="WW8Num12"/>
    <w:lvl w:ilvl="0" w:tplc="24FE9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970C9"/>
    <w:multiLevelType w:val="multilevel"/>
    <w:tmpl w:val="E76237F8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-1985"/>
        </w:tabs>
        <w:ind w:left="1618" w:hanging="10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71" w:hanging="1050"/>
      </w:pPr>
      <w:rPr>
        <w:rFonts w:hint="default"/>
        <w:color w:val="auto"/>
        <w:sz w:val="24"/>
        <w:szCs w:val="24"/>
        <w:highlight w:val="red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39" w:hanging="105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37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0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33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01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329" w:hanging="1800"/>
      </w:pPr>
      <w:rPr>
        <w:rFonts w:hint="default"/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6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EEC"/>
    <w:rsid w:val="000453CE"/>
    <w:rsid w:val="003353CC"/>
    <w:rsid w:val="00336A63"/>
    <w:rsid w:val="00487792"/>
    <w:rsid w:val="005D0EB0"/>
    <w:rsid w:val="0066084C"/>
    <w:rsid w:val="00677045"/>
    <w:rsid w:val="007F6EEC"/>
    <w:rsid w:val="0095542F"/>
    <w:rsid w:val="00966B66"/>
    <w:rsid w:val="009B2F35"/>
    <w:rsid w:val="00B952DB"/>
    <w:rsid w:val="00BE53A4"/>
    <w:rsid w:val="00C8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9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E53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3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3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3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3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77045"/>
    <w:rPr>
      <w:rFonts w:hint="default"/>
      <w:b w:val="0"/>
      <w:bCs w:val="0"/>
      <w:highlight w:val="yellow"/>
      <w:lang w:val="ru-RU"/>
    </w:rPr>
  </w:style>
  <w:style w:type="character" w:customStyle="1" w:styleId="WW8Num1z2">
    <w:name w:val="WW8Num1z2"/>
    <w:rsid w:val="00677045"/>
    <w:rPr>
      <w:rFonts w:hint="default"/>
      <w:color w:val="auto"/>
      <w:highlight w:val="darkYellow"/>
    </w:rPr>
  </w:style>
  <w:style w:type="character" w:customStyle="1" w:styleId="WW8Num2z0">
    <w:name w:val="WW8Num2z0"/>
    <w:rsid w:val="00677045"/>
  </w:style>
  <w:style w:type="character" w:customStyle="1" w:styleId="WW8Num2z1">
    <w:name w:val="WW8Num2z1"/>
    <w:rsid w:val="00677045"/>
  </w:style>
  <w:style w:type="character" w:customStyle="1" w:styleId="WW8Num2z2">
    <w:name w:val="WW8Num2z2"/>
    <w:rsid w:val="00677045"/>
  </w:style>
  <w:style w:type="character" w:customStyle="1" w:styleId="WW8Num2z3">
    <w:name w:val="WW8Num2z3"/>
    <w:rsid w:val="00677045"/>
  </w:style>
  <w:style w:type="character" w:customStyle="1" w:styleId="WW8Num2z4">
    <w:name w:val="WW8Num2z4"/>
    <w:rsid w:val="00677045"/>
  </w:style>
  <w:style w:type="character" w:customStyle="1" w:styleId="WW8Num2z5">
    <w:name w:val="WW8Num2z5"/>
    <w:rsid w:val="00677045"/>
  </w:style>
  <w:style w:type="character" w:customStyle="1" w:styleId="WW8Num2z6">
    <w:name w:val="WW8Num2z6"/>
    <w:rsid w:val="00677045"/>
  </w:style>
  <w:style w:type="character" w:customStyle="1" w:styleId="WW8Num2z7">
    <w:name w:val="WW8Num2z7"/>
    <w:rsid w:val="00677045"/>
  </w:style>
  <w:style w:type="character" w:customStyle="1" w:styleId="WW8Num2z8">
    <w:name w:val="WW8Num2z8"/>
    <w:rsid w:val="00677045"/>
  </w:style>
  <w:style w:type="character" w:customStyle="1" w:styleId="WW8Num3z0">
    <w:name w:val="WW8Num3z0"/>
    <w:rsid w:val="00677045"/>
    <w:rPr>
      <w:rFonts w:hint="default"/>
      <w:b w:val="0"/>
      <w:bCs w:val="0"/>
    </w:rPr>
  </w:style>
  <w:style w:type="character" w:customStyle="1" w:styleId="WW8Num3z2">
    <w:name w:val="WW8Num3z2"/>
    <w:rsid w:val="00677045"/>
    <w:rPr>
      <w:rFonts w:hint="default"/>
      <w:color w:val="auto"/>
      <w:highlight w:val="red"/>
    </w:rPr>
  </w:style>
  <w:style w:type="character" w:customStyle="1" w:styleId="21">
    <w:name w:val="Основной шрифт абзаца2"/>
    <w:rsid w:val="00677045"/>
  </w:style>
  <w:style w:type="character" w:customStyle="1" w:styleId="11">
    <w:name w:val="Основной шрифт абзаца1"/>
    <w:rsid w:val="00677045"/>
  </w:style>
  <w:style w:type="character" w:customStyle="1" w:styleId="31">
    <w:name w:val="Основной текст 3 Знак"/>
    <w:rsid w:val="00677045"/>
    <w:rPr>
      <w:sz w:val="16"/>
      <w:szCs w:val="16"/>
    </w:rPr>
  </w:style>
  <w:style w:type="character" w:customStyle="1" w:styleId="a3">
    <w:name w:val="Текст выноски Знак"/>
    <w:rsid w:val="00677045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rsid w:val="00677045"/>
    <w:rPr>
      <w:sz w:val="24"/>
      <w:szCs w:val="24"/>
    </w:rPr>
  </w:style>
  <w:style w:type="paragraph" w:customStyle="1" w:styleId="a5">
    <w:name w:val="Заголовок"/>
    <w:basedOn w:val="a"/>
    <w:next w:val="a6"/>
    <w:rsid w:val="00677045"/>
    <w:pPr>
      <w:jc w:val="center"/>
    </w:pPr>
    <w:rPr>
      <w:b/>
      <w:bCs/>
    </w:rPr>
  </w:style>
  <w:style w:type="paragraph" w:styleId="a6">
    <w:name w:val="Body Text"/>
    <w:basedOn w:val="a"/>
    <w:rsid w:val="00677045"/>
    <w:pPr>
      <w:spacing w:after="140" w:line="276" w:lineRule="auto"/>
    </w:pPr>
  </w:style>
  <w:style w:type="paragraph" w:styleId="a7">
    <w:name w:val="List"/>
    <w:basedOn w:val="a6"/>
    <w:rsid w:val="00677045"/>
    <w:rPr>
      <w:rFonts w:cs="Arial"/>
    </w:rPr>
  </w:style>
  <w:style w:type="paragraph" w:styleId="a8">
    <w:name w:val="caption"/>
    <w:basedOn w:val="a"/>
    <w:qFormat/>
    <w:rsid w:val="00BE53A4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677045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677045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677045"/>
    <w:pPr>
      <w:suppressLineNumbers/>
    </w:pPr>
    <w:rPr>
      <w:rFonts w:cs="Arial"/>
    </w:rPr>
  </w:style>
  <w:style w:type="paragraph" w:styleId="a9">
    <w:name w:val="Body Text Indent"/>
    <w:basedOn w:val="a"/>
    <w:rsid w:val="00677045"/>
    <w:pPr>
      <w:ind w:firstLine="708"/>
      <w:jc w:val="both"/>
    </w:pPr>
  </w:style>
  <w:style w:type="paragraph" w:customStyle="1" w:styleId="14">
    <w:name w:val="Схема документа1"/>
    <w:basedOn w:val="a"/>
    <w:rsid w:val="0067704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10">
    <w:name w:val="Основной текст 31"/>
    <w:basedOn w:val="a"/>
    <w:rsid w:val="00677045"/>
    <w:pPr>
      <w:spacing w:after="120"/>
    </w:pPr>
    <w:rPr>
      <w:sz w:val="16"/>
      <w:szCs w:val="16"/>
    </w:rPr>
  </w:style>
  <w:style w:type="paragraph" w:styleId="aa">
    <w:name w:val="Balloon Text"/>
    <w:basedOn w:val="a"/>
    <w:rsid w:val="00677045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677045"/>
    <w:pPr>
      <w:suppressLineNumbers/>
    </w:pPr>
  </w:style>
  <w:style w:type="paragraph" w:customStyle="1" w:styleId="ac">
    <w:name w:val="Заголовок таблицы"/>
    <w:basedOn w:val="ab"/>
    <w:rsid w:val="00677045"/>
    <w:pPr>
      <w:jc w:val="center"/>
    </w:pPr>
    <w:rPr>
      <w:b/>
      <w:bCs/>
    </w:rPr>
  </w:style>
  <w:style w:type="paragraph" w:styleId="ad">
    <w:name w:val="header"/>
    <w:basedOn w:val="a"/>
    <w:rsid w:val="00677045"/>
    <w:pPr>
      <w:suppressLineNumbers/>
      <w:tabs>
        <w:tab w:val="center" w:pos="4620"/>
        <w:tab w:val="right" w:pos="9241"/>
      </w:tabs>
    </w:pPr>
  </w:style>
  <w:style w:type="character" w:customStyle="1" w:styleId="10">
    <w:name w:val="Заголовок 1 Знак"/>
    <w:basedOn w:val="a0"/>
    <w:link w:val="1"/>
    <w:uiPriority w:val="9"/>
    <w:rsid w:val="00BE53A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BE53A4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BE53A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BE53A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BE53A4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styleId="ae">
    <w:name w:val="Title"/>
    <w:basedOn w:val="a"/>
    <w:link w:val="af"/>
    <w:uiPriority w:val="10"/>
    <w:qFormat/>
    <w:rsid w:val="00BE53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BE53A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15">
    <w:name w:val="Стиль1"/>
    <w:basedOn w:val="a9"/>
    <w:qFormat/>
    <w:rsid w:val="00487792"/>
    <w:pPr>
      <w:spacing w:line="360" w:lineRule="auto"/>
      <w:ind w:firstLine="0"/>
    </w:pPr>
  </w:style>
  <w:style w:type="paragraph" w:customStyle="1" w:styleId="16">
    <w:name w:val="Стиль По ширине Первая строка:  1 см"/>
    <w:basedOn w:val="a"/>
    <w:rsid w:val="00487792"/>
    <w:pPr>
      <w:ind w:firstLine="567"/>
      <w:jc w:val="both"/>
    </w:pPr>
    <w:rPr>
      <w:szCs w:val="20"/>
    </w:rPr>
  </w:style>
  <w:style w:type="character" w:styleId="af0">
    <w:name w:val="Strong"/>
    <w:basedOn w:val="a0"/>
    <w:uiPriority w:val="22"/>
    <w:qFormat/>
    <w:rsid w:val="004877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79CC-1FA6-4F9B-8E62-48717445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№______</vt:lpstr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№______</dc:title>
  <dc:creator>StepanovaKV</dc:creator>
  <cp:lastModifiedBy>   </cp:lastModifiedBy>
  <cp:revision>9</cp:revision>
  <cp:lastPrinted>2019-01-18T07:47:00Z</cp:lastPrinted>
  <dcterms:created xsi:type="dcterms:W3CDTF">2022-05-11T11:43:00Z</dcterms:created>
  <dcterms:modified xsi:type="dcterms:W3CDTF">2022-05-11T13:00:00Z</dcterms:modified>
</cp:coreProperties>
</file>